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72118936"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0712CF">
        <w:rPr>
          <w:rFonts w:ascii="Times New Roman" w:hAnsi="Times New Roman" w:cs="Times New Roman"/>
          <w:highlight w:val="yellow"/>
          <w:u w:val="single"/>
        </w:rPr>
        <w:t>6</w:t>
      </w:r>
      <w:r w:rsidRPr="006B14CA">
        <w:rPr>
          <w:rFonts w:ascii="Times New Roman" w:hAnsi="Times New Roman" w:cs="Times New Roman"/>
          <w:highlight w:val="yellow"/>
          <w:u w:val="single"/>
        </w:rPr>
        <w:t xml:space="preserve"> </w:t>
      </w:r>
      <w:r w:rsidR="00E72E58">
        <w:rPr>
          <w:rFonts w:ascii="Times New Roman" w:hAnsi="Times New Roman" w:cs="Times New Roman"/>
          <w:highlight w:val="yellow"/>
          <w:u w:val="single"/>
        </w:rPr>
        <w:t xml:space="preserve">Planning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 xml:space="preserve">Due </w:t>
      </w:r>
      <w:r w:rsidR="000712CF">
        <w:rPr>
          <w:rFonts w:ascii="Times New Roman" w:hAnsi="Times New Roman" w:cs="Times New Roman"/>
          <w:sz w:val="32"/>
          <w:szCs w:val="32"/>
          <w:highlight w:val="yellow"/>
          <w:u w:val="single"/>
        </w:rPr>
        <w:t>Wed</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w:t>
      </w:r>
      <w:r w:rsidR="000712CF">
        <w:rPr>
          <w:rFonts w:ascii="Times New Roman" w:hAnsi="Times New Roman" w:cs="Times New Roman"/>
          <w:sz w:val="32"/>
          <w:szCs w:val="32"/>
          <w:highlight w:val="yellow"/>
          <w:u w:val="single"/>
        </w:rPr>
        <w:t>uly 08</w:t>
      </w:r>
      <w:r w:rsidR="00AF6B4D" w:rsidRPr="00AF6B4D">
        <w:rPr>
          <w:rFonts w:ascii="Times New Roman" w:hAnsi="Times New Roman" w:cs="Times New Roman"/>
          <w:sz w:val="32"/>
          <w:szCs w:val="32"/>
          <w:highlight w:val="yellow"/>
          <w:u w:val="single"/>
        </w:rPr>
        <w:t>,</w:t>
      </w:r>
      <w:r w:rsidR="0036080C">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36771B08" w14:textId="77777777" w:rsidR="000712CF" w:rsidRPr="000712CF" w:rsidRDefault="000712CF" w:rsidP="000712CF">
      <w:pPr>
        <w:rPr>
          <w:rFonts w:ascii="Times New Roman" w:hAnsi="Times New Roman" w:cs="Times New Roman"/>
          <w:sz w:val="22"/>
          <w:szCs w:val="22"/>
        </w:rPr>
      </w:pPr>
      <w:r w:rsidRPr="000712CF">
        <w:rPr>
          <w:rFonts w:ascii="Times New Roman" w:hAnsi="Times New Roman" w:cs="Times New Roman"/>
          <w:sz w:val="22"/>
          <w:szCs w:val="22"/>
        </w:rPr>
        <w:t>What are the differences between qualitative and quantitative data analysis?</w:t>
      </w:r>
    </w:p>
    <w:p w14:paraId="1254D947" w14:textId="77777777" w:rsidR="000712CF" w:rsidRPr="000712CF" w:rsidRDefault="000712CF" w:rsidP="000712CF">
      <w:pPr>
        <w:rPr>
          <w:rFonts w:ascii="Times New Roman" w:hAnsi="Times New Roman" w:cs="Times New Roman"/>
          <w:sz w:val="22"/>
          <w:szCs w:val="22"/>
        </w:rPr>
      </w:pPr>
    </w:p>
    <w:p w14:paraId="1E0376B7" w14:textId="713F8037" w:rsidR="00D10729" w:rsidRDefault="005B1D04" w:rsidP="000712C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2D490EB"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E72E58">
        <w:rPr>
          <w:rFonts w:ascii="Times New Roman" w:hAnsi="Times New Roman" w:cs="Times New Roman"/>
          <w:sz w:val="32"/>
          <w:szCs w:val="32"/>
          <w:highlight w:val="yellow"/>
        </w:rPr>
        <w:t>450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311BA797"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Pr="00ED626E">
        <w:rPr>
          <w:rFonts w:ascii="Times New Roman" w:hAnsi="Times New Roman" w:cs="Times New Roman"/>
          <w:sz w:val="32"/>
          <w:szCs w:val="32"/>
          <w:u w:val="single"/>
        </w:rPr>
        <w:t>(</w:t>
      </w:r>
      <w:r w:rsidR="00855EAD" w:rsidRPr="00ED626E">
        <w:rPr>
          <w:rFonts w:ascii="Times New Roman" w:hAnsi="Times New Roman" w:cs="Times New Roman"/>
          <w:sz w:val="32"/>
          <w:szCs w:val="32"/>
          <w:u w:val="single"/>
        </w:rPr>
        <w:t xml:space="preserve">Please use </w:t>
      </w:r>
      <w:r w:rsidR="003918EE" w:rsidRPr="00ED626E">
        <w:rPr>
          <w:rFonts w:ascii="Times New Roman" w:hAnsi="Times New Roman" w:cs="Times New Roman"/>
          <w:sz w:val="32"/>
          <w:szCs w:val="32"/>
          <w:u w:val="single"/>
        </w:rPr>
        <w:t>below material to site ONLY</w:t>
      </w:r>
      <w:r w:rsidRPr="00ED626E">
        <w:rPr>
          <w:rFonts w:ascii="Times New Roman" w:hAnsi="Times New Roman" w:cs="Times New Roman"/>
          <w:sz w:val="32"/>
          <w:szCs w:val="3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3A2D9429" w14:textId="7D843AF5" w:rsidR="004758E7"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 xml:space="preserve">Book </w:t>
      </w:r>
      <w:r w:rsidR="004758E7" w:rsidRPr="00AF6B4D">
        <w:rPr>
          <w:rFonts w:ascii="Times New Roman" w:hAnsi="Times New Roman" w:cs="Times New Roman"/>
          <w:color w:val="000000"/>
          <w:sz w:val="22"/>
          <w:szCs w:val="22"/>
          <w:highlight w:val="yellow"/>
          <w:bdr w:val="none" w:sz="0" w:space="0" w:color="auto" w:frame="1"/>
        </w:rPr>
        <w:t>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i/>
          <w:iCs/>
          <w:color w:val="000000"/>
          <w:sz w:val="22"/>
          <w:szCs w:val="22"/>
          <w:bdr w:val="none" w:sz="0" w:space="0" w:color="auto" w:frame="1"/>
        </w:rPr>
        <w:t>Program Evaluation Theory and Practice: A Comprehensive Guide</w:t>
      </w:r>
      <w:r w:rsidR="00E72E58"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026F5DB6" w14:textId="77777777" w:rsidR="000712CF" w:rsidRDefault="00344486" w:rsidP="0036080C">
      <w:pPr>
        <w:shd w:val="clear" w:color="auto" w:fill="FFFFFF"/>
        <w:jc w:val="both"/>
        <w:rPr>
          <w:rFonts w:ascii="Times New Roman" w:hAnsi="Times New Roman" w:cs="Times New Roman"/>
          <w:color w:val="FF0000"/>
          <w:sz w:val="36"/>
          <w:szCs w:val="36"/>
          <w:bdr w:val="none" w:sz="0" w:space="0" w:color="auto" w:frame="1"/>
        </w:rPr>
      </w:pPr>
      <w:r w:rsidRPr="00176938">
        <w:rPr>
          <w:rFonts w:ascii="Times New Roman" w:hAnsi="Times New Roman" w:cs="Times New Roman"/>
          <w:color w:val="FF0000"/>
          <w:sz w:val="36"/>
          <w:szCs w:val="36"/>
          <w:bdr w:val="none" w:sz="0" w:space="0" w:color="auto" w:frame="1"/>
        </w:rPr>
        <w:t xml:space="preserve">Ch </w:t>
      </w:r>
      <w:r w:rsidR="000712CF">
        <w:rPr>
          <w:rFonts w:ascii="Times New Roman" w:hAnsi="Times New Roman" w:cs="Times New Roman"/>
          <w:color w:val="FF0000"/>
          <w:sz w:val="36"/>
          <w:szCs w:val="36"/>
          <w:bdr w:val="none" w:sz="0" w:space="0" w:color="auto" w:frame="1"/>
        </w:rPr>
        <w:t>12</w:t>
      </w:r>
    </w:p>
    <w:p w14:paraId="21ABCA44" w14:textId="77777777" w:rsidR="000712CF" w:rsidRDefault="000712CF" w:rsidP="000712CF">
      <w:pPr>
        <w:shd w:val="clear" w:color="auto" w:fill="FFFFFF"/>
        <w:jc w:val="both"/>
        <w:rPr>
          <w:rFonts w:ascii="Times New Roman" w:hAnsi="Times New Roman" w:cs="Times New Roman"/>
          <w:color w:val="000000"/>
          <w:sz w:val="36"/>
          <w:szCs w:val="36"/>
          <w:bdr w:val="none" w:sz="0" w:space="0" w:color="auto" w:frame="1"/>
        </w:rPr>
      </w:pPr>
    </w:p>
    <w:p w14:paraId="5EADDEB5" w14:textId="13BBAB6A" w:rsidR="000712CF" w:rsidRPr="00AF6B4D" w:rsidRDefault="000712CF" w:rsidP="000712CF">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 2:</w:t>
      </w:r>
      <w:r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i/>
          <w:iCs/>
          <w:color w:val="000000"/>
          <w:sz w:val="22"/>
          <w:szCs w:val="22"/>
          <w:bdr w:val="none" w:sz="0" w:space="0" w:color="auto" w:frame="1"/>
        </w:rPr>
        <w:t>Practical Program Evaluation for Criminal Justice</w:t>
      </w:r>
      <w:r w:rsidRPr="00AF6B4D">
        <w:rPr>
          <w:rFonts w:ascii="Times New Roman" w:hAnsi="Times New Roman" w:cs="Times New Roman"/>
          <w:color w:val="000000"/>
          <w:sz w:val="22"/>
          <w:szCs w:val="22"/>
          <w:bdr w:val="none" w:sz="0" w:space="0" w:color="auto" w:frame="1"/>
        </w:rPr>
        <w:t xml:space="preserve"> Gennaro F. Vito &amp; George E. Higgins Anderson Publishing, 2015</w:t>
      </w:r>
      <w:r>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ISBN# 978-1-4557-7770-9</w:t>
      </w:r>
    </w:p>
    <w:p w14:paraId="54652BAE" w14:textId="5A95A0B8" w:rsidR="000712CF" w:rsidRDefault="000712CF" w:rsidP="000712CF">
      <w:pPr>
        <w:shd w:val="clear" w:color="auto" w:fill="FFFFFF"/>
        <w:jc w:val="both"/>
        <w:rPr>
          <w:rFonts w:ascii="Times New Roman" w:hAnsi="Times New Roman" w:cs="Times New Roman"/>
          <w:color w:val="FF0000"/>
          <w:sz w:val="36"/>
          <w:szCs w:val="36"/>
          <w:bdr w:val="none" w:sz="0" w:space="0" w:color="auto" w:frame="1"/>
        </w:rPr>
      </w:pPr>
      <w:r w:rsidRPr="00176938">
        <w:rPr>
          <w:rFonts w:ascii="Times New Roman" w:hAnsi="Times New Roman" w:cs="Times New Roman"/>
          <w:color w:val="FF0000"/>
          <w:sz w:val="36"/>
          <w:szCs w:val="36"/>
          <w:bdr w:val="none" w:sz="0" w:space="0" w:color="auto" w:frame="1"/>
        </w:rPr>
        <w:t xml:space="preserve">Ch </w:t>
      </w:r>
      <w:r>
        <w:rPr>
          <w:rFonts w:ascii="Times New Roman" w:hAnsi="Times New Roman" w:cs="Times New Roman"/>
          <w:color w:val="FF0000"/>
          <w:sz w:val="36"/>
          <w:szCs w:val="36"/>
          <w:bdr w:val="none" w:sz="0" w:space="0" w:color="auto" w:frame="1"/>
        </w:rPr>
        <w:t>08</w:t>
      </w:r>
    </w:p>
    <w:p w14:paraId="30277EB0" w14:textId="77777777" w:rsidR="00AF6B4D" w:rsidRPr="00AF6B4D" w:rsidRDefault="00AF6B4D" w:rsidP="00AF6B4D">
      <w:pPr>
        <w:jc w:val="both"/>
        <w:rPr>
          <w:rFonts w:ascii="Times New Roman" w:hAnsi="Times New Roman" w:cs="Times New Roman"/>
          <w:sz w:val="22"/>
          <w:szCs w:val="22"/>
        </w:rPr>
      </w:pPr>
    </w:p>
    <w:p w14:paraId="729F0576" w14:textId="77777777" w:rsidR="00344486" w:rsidRPr="00344486" w:rsidRDefault="00344486" w:rsidP="00344486">
      <w:pPr>
        <w:jc w:val="both"/>
        <w:rPr>
          <w:rFonts w:ascii="Times New Roman" w:hAnsi="Times New Roman" w:cs="Times New Roman"/>
          <w:sz w:val="22"/>
          <w:szCs w:val="22"/>
        </w:rPr>
      </w:pPr>
    </w:p>
    <w:p w14:paraId="72723576" w14:textId="4CE1AED0" w:rsidR="00344486" w:rsidRPr="00344486" w:rsidRDefault="00344486" w:rsidP="00344486">
      <w:pPr>
        <w:jc w:val="both"/>
        <w:rPr>
          <w:rFonts w:ascii="Times New Roman" w:hAnsi="Times New Roman" w:cs="Times New Roman"/>
          <w:color w:val="FF0000"/>
          <w:sz w:val="22"/>
          <w:szCs w:val="22"/>
        </w:rPr>
      </w:pPr>
    </w:p>
    <w:sectPr w:rsidR="00344486" w:rsidRPr="00344486"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0712CF"/>
    <w:rsid w:val="00125E0E"/>
    <w:rsid w:val="00176938"/>
    <w:rsid w:val="002177F1"/>
    <w:rsid w:val="002B11F8"/>
    <w:rsid w:val="00344486"/>
    <w:rsid w:val="0036080C"/>
    <w:rsid w:val="003918EE"/>
    <w:rsid w:val="003E279F"/>
    <w:rsid w:val="004758E7"/>
    <w:rsid w:val="005219FA"/>
    <w:rsid w:val="00560903"/>
    <w:rsid w:val="005B1D04"/>
    <w:rsid w:val="005B42BE"/>
    <w:rsid w:val="006B14CA"/>
    <w:rsid w:val="006B26BF"/>
    <w:rsid w:val="00727718"/>
    <w:rsid w:val="007A6BD6"/>
    <w:rsid w:val="00855EAD"/>
    <w:rsid w:val="009244B8"/>
    <w:rsid w:val="0099089E"/>
    <w:rsid w:val="009A0317"/>
    <w:rsid w:val="009A2441"/>
    <w:rsid w:val="009B1B0F"/>
    <w:rsid w:val="00A27305"/>
    <w:rsid w:val="00A36FAB"/>
    <w:rsid w:val="00A8290C"/>
    <w:rsid w:val="00AF6B4D"/>
    <w:rsid w:val="00BB3BEF"/>
    <w:rsid w:val="00C1059D"/>
    <w:rsid w:val="00C46AD5"/>
    <w:rsid w:val="00C7719D"/>
    <w:rsid w:val="00C81F8D"/>
    <w:rsid w:val="00CF033E"/>
    <w:rsid w:val="00CF4429"/>
    <w:rsid w:val="00D10729"/>
    <w:rsid w:val="00D629B6"/>
    <w:rsid w:val="00DB2693"/>
    <w:rsid w:val="00E71589"/>
    <w:rsid w:val="00E72E58"/>
    <w:rsid w:val="00ED626E"/>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662321518">
      <w:bodyDiv w:val="1"/>
      <w:marLeft w:val="0"/>
      <w:marRight w:val="0"/>
      <w:marTop w:val="0"/>
      <w:marBottom w:val="0"/>
      <w:divBdr>
        <w:top w:val="none" w:sz="0" w:space="0" w:color="auto"/>
        <w:left w:val="none" w:sz="0" w:space="0" w:color="auto"/>
        <w:bottom w:val="none" w:sz="0" w:space="0" w:color="auto"/>
        <w:right w:val="none" w:sz="0" w:space="0" w:color="auto"/>
      </w:divBdr>
    </w:div>
    <w:div w:id="770397684">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2020-07-08T00:51:00Z</dcterms:created>
  <dcterms:modified xsi:type="dcterms:W3CDTF">2020-07-08T00:51:00Z</dcterms:modified>
  <cp:category/>
</cp:coreProperties>
</file>